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490D" w:rsidRPr="007116AD" w:rsidRDefault="0017490D" w:rsidP="0017490D">
      <w:pPr>
        <w:jc w:val="center"/>
        <w:rPr>
          <w:rFonts w:ascii="Times New Roman" w:hAnsi="Times New Roman" w:cs="Times New Roman"/>
          <w:b/>
          <w:sz w:val="28"/>
          <w:szCs w:val="24"/>
        </w:rPr>
      </w:pPr>
      <w:r w:rsidRPr="007116AD">
        <w:rPr>
          <w:rFonts w:ascii="Times New Roman" w:hAnsi="Times New Roman" w:cs="Times New Roman"/>
          <w:b/>
          <w:sz w:val="28"/>
          <w:szCs w:val="24"/>
        </w:rPr>
        <w:t>Mobilaus telefoninio ryšio paslaugų, su pokalbių įrašymo galimybe, bei mobiliojo interneto paslaugų techninė</w:t>
      </w:r>
      <w:r w:rsidR="007116AD" w:rsidRPr="007116AD">
        <w:rPr>
          <w:rFonts w:ascii="Times New Roman" w:hAnsi="Times New Roman" w:cs="Times New Roman"/>
          <w:b/>
          <w:sz w:val="28"/>
          <w:szCs w:val="24"/>
        </w:rPr>
        <w:t>s</w:t>
      </w:r>
      <w:r w:rsidRPr="007116AD">
        <w:rPr>
          <w:rFonts w:ascii="Times New Roman" w:hAnsi="Times New Roman" w:cs="Times New Roman"/>
          <w:b/>
          <w:sz w:val="28"/>
          <w:szCs w:val="24"/>
        </w:rPr>
        <w:t xml:space="preserve"> specifikacij</w:t>
      </w:r>
      <w:r w:rsidR="007116AD" w:rsidRPr="007116AD">
        <w:rPr>
          <w:rFonts w:ascii="Times New Roman" w:hAnsi="Times New Roman" w:cs="Times New Roman"/>
          <w:b/>
          <w:sz w:val="28"/>
          <w:szCs w:val="24"/>
        </w:rPr>
        <w:t>os projektas</w:t>
      </w:r>
    </w:p>
    <w:p w:rsidR="00D471A5" w:rsidRPr="00D96EF8" w:rsidRDefault="007116AD" w:rsidP="007116AD">
      <w:pPr>
        <w:pStyle w:val="Antrat1"/>
        <w:jc w:val="center"/>
        <w:rPr>
          <w:rFonts w:ascii="Times New Roman" w:hAnsi="Times New Roman" w:cs="Times New Roman"/>
          <w:color w:val="auto"/>
          <w:sz w:val="28"/>
          <w:szCs w:val="28"/>
        </w:rPr>
      </w:pPr>
      <w:r w:rsidRPr="00D96EF8">
        <w:rPr>
          <w:rFonts w:ascii="Times New Roman" w:hAnsi="Times New Roman" w:cs="Times New Roman"/>
          <w:color w:val="auto"/>
          <w:sz w:val="28"/>
          <w:szCs w:val="28"/>
        </w:rPr>
        <w:t>R</w:t>
      </w:r>
      <w:r w:rsidR="00D471A5" w:rsidRPr="00D96EF8">
        <w:rPr>
          <w:rFonts w:ascii="Times New Roman" w:hAnsi="Times New Roman" w:cs="Times New Roman"/>
          <w:color w:val="auto"/>
          <w:sz w:val="28"/>
          <w:szCs w:val="28"/>
        </w:rPr>
        <w:t>eikalavimai paslaugoms</w:t>
      </w:r>
    </w:p>
    <w:p w:rsidR="00AA4013" w:rsidRPr="00A211D9" w:rsidRDefault="00AA4013" w:rsidP="004F7F27">
      <w:pPr>
        <w:pStyle w:val="Antrat2"/>
        <w:rPr>
          <w:rFonts w:ascii="Times New Roman" w:hAnsi="Times New Roman" w:cs="Times New Roman"/>
          <w:color w:val="auto"/>
          <w:sz w:val="24"/>
          <w:szCs w:val="24"/>
          <w:u w:val="single"/>
        </w:rPr>
      </w:pPr>
      <w:r w:rsidRPr="00A211D9">
        <w:rPr>
          <w:rFonts w:ascii="Times New Roman" w:hAnsi="Times New Roman" w:cs="Times New Roman"/>
          <w:color w:val="auto"/>
          <w:sz w:val="24"/>
          <w:szCs w:val="24"/>
          <w:u w:val="single"/>
        </w:rPr>
        <w:t>Mobil</w:t>
      </w:r>
      <w:r w:rsidR="00363164" w:rsidRPr="00A211D9">
        <w:rPr>
          <w:rFonts w:ascii="Times New Roman" w:hAnsi="Times New Roman" w:cs="Times New Roman"/>
          <w:color w:val="auto"/>
          <w:sz w:val="24"/>
          <w:szCs w:val="24"/>
          <w:u w:val="single"/>
        </w:rPr>
        <w:t xml:space="preserve">aus telefoninio </w:t>
      </w:r>
      <w:r w:rsidRPr="00A211D9">
        <w:rPr>
          <w:rFonts w:ascii="Times New Roman" w:hAnsi="Times New Roman" w:cs="Times New Roman"/>
          <w:color w:val="auto"/>
          <w:sz w:val="24"/>
          <w:szCs w:val="24"/>
          <w:u w:val="single"/>
        </w:rPr>
        <w:t>ryš</w:t>
      </w:r>
      <w:r w:rsidR="00363164" w:rsidRPr="00A211D9">
        <w:rPr>
          <w:rFonts w:ascii="Times New Roman" w:hAnsi="Times New Roman" w:cs="Times New Roman"/>
          <w:color w:val="auto"/>
          <w:sz w:val="24"/>
          <w:szCs w:val="24"/>
          <w:u w:val="single"/>
        </w:rPr>
        <w:t>io su pokalbio įrašymo galimybe paslauga</w:t>
      </w:r>
    </w:p>
    <w:p w:rsidR="003E1500" w:rsidRPr="004F7F27" w:rsidRDefault="003E1500" w:rsidP="004F7F27">
      <w:pPr>
        <w:rPr>
          <w:rFonts w:ascii="Times New Roman" w:hAnsi="Times New Roman" w:cs="Times New Roman"/>
          <w:sz w:val="24"/>
          <w:szCs w:val="24"/>
        </w:rPr>
      </w:pPr>
      <w:r w:rsidRPr="004F7F27">
        <w:rPr>
          <w:rFonts w:ascii="Times New Roman" w:hAnsi="Times New Roman" w:cs="Times New Roman"/>
          <w:sz w:val="24"/>
          <w:szCs w:val="24"/>
        </w:rPr>
        <w:t xml:space="preserve">Mobilaus </w:t>
      </w:r>
      <w:r w:rsidR="002C7D65" w:rsidRPr="004F7F27">
        <w:rPr>
          <w:rFonts w:ascii="Times New Roman" w:hAnsi="Times New Roman" w:cs="Times New Roman"/>
          <w:sz w:val="24"/>
          <w:szCs w:val="24"/>
        </w:rPr>
        <w:t>ryšio paslaugoms telefone bus taikomi standartiniai reikalavimai paslaugoms Lietuvoje (analogiški CPO kataloge aprašytiems reikalavimams paslaugoms)</w:t>
      </w:r>
      <w:r w:rsidR="0017490D">
        <w:rPr>
          <w:rFonts w:ascii="Times New Roman" w:hAnsi="Times New Roman" w:cs="Times New Roman"/>
          <w:sz w:val="24"/>
          <w:szCs w:val="24"/>
        </w:rPr>
        <w:t xml:space="preserve">, </w:t>
      </w:r>
      <w:r w:rsidR="0017490D" w:rsidRPr="0017490D">
        <w:rPr>
          <w:rFonts w:ascii="Times New Roman" w:hAnsi="Times New Roman" w:cs="Times New Roman"/>
          <w:sz w:val="24"/>
          <w:szCs w:val="24"/>
        </w:rPr>
        <w:t xml:space="preserve">tik didžiajai daliai naudotojų apribojant galimybę </w:t>
      </w:r>
      <w:r w:rsidR="0017490D">
        <w:rPr>
          <w:rFonts w:ascii="Times New Roman" w:hAnsi="Times New Roman" w:cs="Times New Roman"/>
          <w:sz w:val="24"/>
          <w:szCs w:val="24"/>
        </w:rPr>
        <w:t>naudotis mokamomis pa</w:t>
      </w:r>
      <w:r w:rsidR="00363164">
        <w:rPr>
          <w:rFonts w:ascii="Times New Roman" w:hAnsi="Times New Roman" w:cs="Times New Roman"/>
          <w:sz w:val="24"/>
          <w:szCs w:val="24"/>
        </w:rPr>
        <w:t>s</w:t>
      </w:r>
      <w:r w:rsidR="0017490D">
        <w:rPr>
          <w:rFonts w:ascii="Times New Roman" w:hAnsi="Times New Roman" w:cs="Times New Roman"/>
          <w:sz w:val="24"/>
          <w:szCs w:val="24"/>
        </w:rPr>
        <w:t>laugomis (</w:t>
      </w:r>
      <w:r w:rsidR="0017490D" w:rsidRPr="0017490D">
        <w:rPr>
          <w:rFonts w:ascii="Times New Roman" w:hAnsi="Times New Roman" w:cs="Times New Roman"/>
          <w:sz w:val="24"/>
          <w:szCs w:val="24"/>
        </w:rPr>
        <w:t>skambinti į mokamus</w:t>
      </w:r>
      <w:r w:rsidR="00363164">
        <w:rPr>
          <w:rFonts w:ascii="Times New Roman" w:hAnsi="Times New Roman" w:cs="Times New Roman"/>
          <w:sz w:val="24"/>
          <w:szCs w:val="24"/>
        </w:rPr>
        <w:t xml:space="preserve">/padidinto tarifo </w:t>
      </w:r>
      <w:r w:rsidR="0017490D" w:rsidRPr="0017490D">
        <w:rPr>
          <w:rFonts w:ascii="Times New Roman" w:hAnsi="Times New Roman" w:cs="Times New Roman"/>
          <w:sz w:val="24"/>
          <w:szCs w:val="24"/>
        </w:rPr>
        <w:t>numerius</w:t>
      </w:r>
      <w:r w:rsidR="00363164">
        <w:rPr>
          <w:rFonts w:ascii="Times New Roman" w:hAnsi="Times New Roman" w:cs="Times New Roman"/>
          <w:sz w:val="24"/>
          <w:szCs w:val="24"/>
        </w:rPr>
        <w:t>, užsakyti/mokėti už paslaugas ir pan.</w:t>
      </w:r>
      <w:r w:rsidR="0017490D" w:rsidRPr="0017490D">
        <w:rPr>
          <w:rFonts w:ascii="Times New Roman" w:hAnsi="Times New Roman" w:cs="Times New Roman"/>
          <w:sz w:val="24"/>
          <w:szCs w:val="24"/>
        </w:rPr>
        <w:t>)</w:t>
      </w:r>
      <w:r w:rsidR="002C7D65" w:rsidRPr="004F7F27">
        <w:rPr>
          <w:rFonts w:ascii="Times New Roman" w:hAnsi="Times New Roman" w:cs="Times New Roman"/>
          <w:sz w:val="24"/>
          <w:szCs w:val="24"/>
        </w:rPr>
        <w:t>. Papildomai su šiomis paslaugomis, norėsime įsigyti balso pokalbių įrašymo paslaug</w:t>
      </w:r>
      <w:r w:rsidR="00AA4013" w:rsidRPr="004F7F27">
        <w:rPr>
          <w:rFonts w:ascii="Times New Roman" w:hAnsi="Times New Roman" w:cs="Times New Roman"/>
          <w:sz w:val="24"/>
          <w:szCs w:val="24"/>
        </w:rPr>
        <w:t>ą</w:t>
      </w:r>
      <w:r w:rsidR="002C7D65" w:rsidRPr="004F7F27">
        <w:rPr>
          <w:rFonts w:ascii="Times New Roman" w:hAnsi="Times New Roman" w:cs="Times New Roman"/>
          <w:sz w:val="24"/>
          <w:szCs w:val="24"/>
        </w:rPr>
        <w:t>.</w:t>
      </w:r>
    </w:p>
    <w:p w:rsidR="002C7D65" w:rsidRPr="00A211D9" w:rsidRDefault="002C7D65" w:rsidP="004F7F27">
      <w:pPr>
        <w:rPr>
          <w:rFonts w:ascii="Times New Roman" w:hAnsi="Times New Roman" w:cs="Times New Roman"/>
          <w:sz w:val="24"/>
          <w:szCs w:val="24"/>
          <w:u w:val="single"/>
        </w:rPr>
      </w:pPr>
      <w:r w:rsidRPr="00A211D9">
        <w:rPr>
          <w:rFonts w:ascii="Times New Roman" w:hAnsi="Times New Roman" w:cs="Times New Roman"/>
          <w:sz w:val="24"/>
          <w:szCs w:val="24"/>
          <w:u w:val="single"/>
        </w:rPr>
        <w:t>Pokalbių įrašymo, įrašų saugojimo su galimybe perklausyti paslaugos reikalavimai:</w:t>
      </w:r>
    </w:p>
    <w:p w:rsidR="002C7D65" w:rsidRPr="004F7F27" w:rsidRDefault="002C7D65" w:rsidP="004F7F27">
      <w:pPr>
        <w:pStyle w:val="Sraopastraipa"/>
        <w:numPr>
          <w:ilvl w:val="0"/>
          <w:numId w:val="2"/>
        </w:numPr>
        <w:rPr>
          <w:rFonts w:ascii="Times New Roman" w:hAnsi="Times New Roman" w:cs="Times New Roman"/>
          <w:sz w:val="24"/>
          <w:szCs w:val="24"/>
          <w:lang w:eastAsia="lt-LT"/>
        </w:rPr>
      </w:pPr>
      <w:r w:rsidRPr="004F7F27">
        <w:rPr>
          <w:rFonts w:ascii="Times New Roman" w:hAnsi="Times New Roman" w:cs="Times New Roman"/>
          <w:sz w:val="24"/>
          <w:szCs w:val="24"/>
          <w:lang w:eastAsia="lt-LT"/>
        </w:rPr>
        <w:t>pokalbių „Fondo valdyba“</w:t>
      </w:r>
      <w:r w:rsidR="00AA4013" w:rsidRPr="004F7F27">
        <w:rPr>
          <w:rFonts w:ascii="Times New Roman" w:hAnsi="Times New Roman" w:cs="Times New Roman"/>
          <w:sz w:val="24"/>
          <w:szCs w:val="24"/>
          <w:lang w:eastAsia="lt-LT"/>
        </w:rPr>
        <w:t>-&gt;išorė ir išorė-&gt;</w:t>
      </w:r>
      <w:r w:rsidRPr="004F7F27">
        <w:rPr>
          <w:rFonts w:ascii="Times New Roman" w:hAnsi="Times New Roman" w:cs="Times New Roman"/>
          <w:sz w:val="24"/>
          <w:szCs w:val="24"/>
          <w:lang w:eastAsia="lt-LT"/>
        </w:rPr>
        <w:t>„ Fondo valdyba“ įrašymas;</w:t>
      </w:r>
    </w:p>
    <w:p w:rsidR="00015B99" w:rsidRPr="004F7F27" w:rsidRDefault="00015B99" w:rsidP="004F7F27">
      <w:pPr>
        <w:pStyle w:val="Sraopastraipa"/>
        <w:numPr>
          <w:ilvl w:val="0"/>
          <w:numId w:val="2"/>
        </w:numPr>
        <w:rPr>
          <w:rFonts w:ascii="Times New Roman" w:hAnsi="Times New Roman" w:cs="Times New Roman"/>
          <w:sz w:val="24"/>
          <w:szCs w:val="24"/>
          <w:lang w:eastAsia="lt-LT"/>
        </w:rPr>
      </w:pPr>
      <w:r w:rsidRPr="004F7F27">
        <w:rPr>
          <w:rFonts w:ascii="Times New Roman" w:hAnsi="Times New Roman" w:cs="Times New Roman"/>
          <w:sz w:val="24"/>
          <w:szCs w:val="24"/>
          <w:lang w:eastAsia="lt-LT"/>
        </w:rPr>
        <w:t>galimybė sudaryti ir koreguoti telefonų numerių sąrašą, į kuriuos skambinant pokalbiai nebūtų įrašomi (</w:t>
      </w:r>
      <w:proofErr w:type="spellStart"/>
      <w:r w:rsidRPr="004F7F27">
        <w:rPr>
          <w:rFonts w:ascii="Times New Roman" w:hAnsi="Times New Roman" w:cs="Times New Roman"/>
          <w:sz w:val="24"/>
          <w:szCs w:val="24"/>
          <w:lang w:eastAsia="lt-LT"/>
        </w:rPr>
        <w:t>whitelist‘as</w:t>
      </w:r>
      <w:proofErr w:type="spellEnd"/>
      <w:r w:rsidRPr="004F7F27">
        <w:rPr>
          <w:rFonts w:ascii="Times New Roman" w:hAnsi="Times New Roman" w:cs="Times New Roman"/>
          <w:sz w:val="24"/>
          <w:szCs w:val="24"/>
          <w:lang w:eastAsia="lt-LT"/>
        </w:rPr>
        <w:t>);</w:t>
      </w:r>
    </w:p>
    <w:p w:rsidR="002C7D65" w:rsidRPr="004F7F27" w:rsidRDefault="002C7D65" w:rsidP="004F7F27">
      <w:pPr>
        <w:pStyle w:val="Sraopastraipa"/>
        <w:numPr>
          <w:ilvl w:val="0"/>
          <w:numId w:val="2"/>
        </w:numPr>
        <w:rPr>
          <w:rFonts w:ascii="Times New Roman" w:hAnsi="Times New Roman" w:cs="Times New Roman"/>
          <w:sz w:val="24"/>
          <w:szCs w:val="24"/>
        </w:rPr>
      </w:pPr>
      <w:r w:rsidRPr="004F7F27">
        <w:rPr>
          <w:rFonts w:ascii="Times New Roman" w:hAnsi="Times New Roman" w:cs="Times New Roman"/>
          <w:sz w:val="24"/>
          <w:szCs w:val="24"/>
        </w:rPr>
        <w:t>skambinant „Fondo valdyba“</w:t>
      </w:r>
      <w:r w:rsidR="00AA4013" w:rsidRPr="004F7F27">
        <w:rPr>
          <w:rFonts w:ascii="Times New Roman" w:hAnsi="Times New Roman" w:cs="Times New Roman"/>
          <w:sz w:val="24"/>
          <w:szCs w:val="24"/>
        </w:rPr>
        <w:t>-&gt;</w:t>
      </w:r>
      <w:r w:rsidRPr="004F7F27">
        <w:rPr>
          <w:rFonts w:ascii="Times New Roman" w:hAnsi="Times New Roman" w:cs="Times New Roman"/>
          <w:sz w:val="24"/>
          <w:szCs w:val="24"/>
        </w:rPr>
        <w:t>išorė, išorės telefone rodomas Fondo valdybos skambučių centro (SIC) bendrasis telefono numeris +370 5 250 0883;</w:t>
      </w:r>
    </w:p>
    <w:p w:rsidR="002C7D65" w:rsidRPr="004F7F27" w:rsidRDefault="002C7D65" w:rsidP="004F7F27">
      <w:pPr>
        <w:pStyle w:val="Sraopastraipa"/>
        <w:numPr>
          <w:ilvl w:val="0"/>
          <w:numId w:val="2"/>
        </w:numPr>
        <w:rPr>
          <w:rFonts w:ascii="Times New Roman" w:hAnsi="Times New Roman" w:cs="Times New Roman"/>
          <w:sz w:val="24"/>
          <w:szCs w:val="24"/>
        </w:rPr>
      </w:pPr>
      <w:r w:rsidRPr="004F7F27">
        <w:rPr>
          <w:rFonts w:ascii="Times New Roman" w:hAnsi="Times New Roman" w:cs="Times New Roman"/>
          <w:sz w:val="24"/>
          <w:szCs w:val="24"/>
        </w:rPr>
        <w:t>galimybė įjungti ar išjungti pokalbių įrašymo paslaugą atskirai (-</w:t>
      </w:r>
      <w:proofErr w:type="spellStart"/>
      <w:r w:rsidRPr="004F7F27">
        <w:rPr>
          <w:rFonts w:ascii="Times New Roman" w:hAnsi="Times New Roman" w:cs="Times New Roman"/>
          <w:sz w:val="24"/>
          <w:szCs w:val="24"/>
        </w:rPr>
        <w:t>oms</w:t>
      </w:r>
      <w:proofErr w:type="spellEnd"/>
      <w:r w:rsidRPr="004F7F27">
        <w:rPr>
          <w:rFonts w:ascii="Times New Roman" w:hAnsi="Times New Roman" w:cs="Times New Roman"/>
          <w:sz w:val="24"/>
          <w:szCs w:val="24"/>
        </w:rPr>
        <w:t>) SIM kortelei (-</w:t>
      </w:r>
      <w:proofErr w:type="spellStart"/>
      <w:r w:rsidRPr="004F7F27">
        <w:rPr>
          <w:rFonts w:ascii="Times New Roman" w:hAnsi="Times New Roman" w:cs="Times New Roman"/>
          <w:sz w:val="24"/>
          <w:szCs w:val="24"/>
        </w:rPr>
        <w:t>ėms</w:t>
      </w:r>
      <w:proofErr w:type="spellEnd"/>
      <w:r w:rsidRPr="004F7F27">
        <w:rPr>
          <w:rFonts w:ascii="Times New Roman" w:hAnsi="Times New Roman" w:cs="Times New Roman"/>
          <w:sz w:val="24"/>
          <w:szCs w:val="24"/>
        </w:rPr>
        <w:t>) “Sodros” darbuotojams, kuriems prieigą prie sistemos suteikia Tiekėjas (neviršijant įsigyjamų paslaugų kiekio);</w:t>
      </w:r>
    </w:p>
    <w:p w:rsidR="002C7D65" w:rsidRPr="004F7F27" w:rsidRDefault="002C7D65" w:rsidP="004F7F27">
      <w:pPr>
        <w:pStyle w:val="Sraopastraipa"/>
        <w:numPr>
          <w:ilvl w:val="0"/>
          <w:numId w:val="2"/>
        </w:numPr>
        <w:rPr>
          <w:rFonts w:ascii="Times New Roman" w:hAnsi="Times New Roman" w:cs="Times New Roman"/>
          <w:sz w:val="24"/>
          <w:szCs w:val="24"/>
        </w:rPr>
      </w:pPr>
      <w:r w:rsidRPr="004F7F27">
        <w:rPr>
          <w:rFonts w:ascii="Times New Roman" w:hAnsi="Times New Roman" w:cs="Times New Roman"/>
          <w:sz w:val="24"/>
          <w:szCs w:val="24"/>
        </w:rPr>
        <w:t xml:space="preserve">Tiekėjas pokalbių įrašus turės saugoti </w:t>
      </w:r>
      <w:r w:rsidR="00745DCC">
        <w:rPr>
          <w:rFonts w:ascii="Times New Roman" w:hAnsi="Times New Roman" w:cs="Times New Roman"/>
          <w:sz w:val="24"/>
          <w:szCs w:val="24"/>
        </w:rPr>
        <w:t xml:space="preserve">savo </w:t>
      </w:r>
      <w:r w:rsidRPr="004F7F27">
        <w:rPr>
          <w:rFonts w:ascii="Times New Roman" w:hAnsi="Times New Roman" w:cs="Times New Roman"/>
          <w:sz w:val="24"/>
          <w:szCs w:val="24"/>
        </w:rPr>
        <w:t>infrastruktūroje 6 mėn. Tiekėjas prival</w:t>
      </w:r>
      <w:r w:rsidR="00711769" w:rsidRPr="004F7F27">
        <w:rPr>
          <w:rFonts w:ascii="Times New Roman" w:hAnsi="Times New Roman" w:cs="Times New Roman"/>
          <w:sz w:val="24"/>
          <w:szCs w:val="24"/>
        </w:rPr>
        <w:t xml:space="preserve">ės </w:t>
      </w:r>
      <w:r w:rsidRPr="004F7F27">
        <w:rPr>
          <w:rFonts w:ascii="Times New Roman" w:hAnsi="Times New Roman" w:cs="Times New Roman"/>
          <w:sz w:val="24"/>
          <w:szCs w:val="24"/>
        </w:rPr>
        <w:t>pokalbių įrašus sunaikinti p</w:t>
      </w:r>
      <w:r w:rsidR="00711769" w:rsidRPr="004F7F27">
        <w:rPr>
          <w:rFonts w:ascii="Times New Roman" w:hAnsi="Times New Roman" w:cs="Times New Roman"/>
          <w:sz w:val="24"/>
          <w:szCs w:val="24"/>
        </w:rPr>
        <w:t>asibaigus jų saugojimo terminui;</w:t>
      </w:r>
    </w:p>
    <w:p w:rsidR="00711769" w:rsidRPr="004F7F27" w:rsidRDefault="00711769" w:rsidP="004F7F27">
      <w:pPr>
        <w:pStyle w:val="Sraopastraipa"/>
        <w:numPr>
          <w:ilvl w:val="0"/>
          <w:numId w:val="2"/>
        </w:numPr>
        <w:rPr>
          <w:rFonts w:ascii="Times New Roman" w:hAnsi="Times New Roman" w:cs="Times New Roman"/>
          <w:sz w:val="24"/>
          <w:szCs w:val="24"/>
        </w:rPr>
      </w:pPr>
      <w:r w:rsidRPr="004F7F27">
        <w:rPr>
          <w:rFonts w:ascii="Times New Roman" w:hAnsi="Times New Roman" w:cs="Times New Roman"/>
          <w:sz w:val="24"/>
          <w:szCs w:val="24"/>
        </w:rPr>
        <w:t>Tiekėjas privalės įgarsinti įrašą su informacija apie įrašomą pokalbį, kuris bus automatiškai transliuojamas pokalbiuose „Sodra“ - išorė ir išorė - „Sodra“. Tekstus pateiks Fondo valdyba.</w:t>
      </w:r>
    </w:p>
    <w:p w:rsidR="002C7D65" w:rsidRPr="004F7F27" w:rsidRDefault="00711769" w:rsidP="004F7F27">
      <w:pPr>
        <w:pStyle w:val="Sraopastraipa"/>
        <w:numPr>
          <w:ilvl w:val="0"/>
          <w:numId w:val="2"/>
        </w:numPr>
        <w:rPr>
          <w:rFonts w:ascii="Times New Roman" w:hAnsi="Times New Roman" w:cs="Times New Roman"/>
          <w:sz w:val="24"/>
          <w:szCs w:val="24"/>
          <w:lang w:eastAsia="lt-LT"/>
        </w:rPr>
      </w:pPr>
      <w:r w:rsidRPr="004F7F27">
        <w:rPr>
          <w:rFonts w:ascii="Times New Roman" w:hAnsi="Times New Roman" w:cs="Times New Roman"/>
          <w:sz w:val="24"/>
          <w:szCs w:val="24"/>
          <w:lang w:eastAsia="lt-LT"/>
        </w:rPr>
        <w:t>sujungiant su konsultantu turės būti pasiūloma po pokalbio įvertinti aptarnavimą ir baigus pokalbį klientas turės būti nukreipiamas patarnavimo įvertinimui;</w:t>
      </w:r>
    </w:p>
    <w:p w:rsidR="00711769" w:rsidRPr="004F7F27" w:rsidRDefault="00711769" w:rsidP="004F7F27">
      <w:pPr>
        <w:pStyle w:val="Sraopastraipa"/>
        <w:numPr>
          <w:ilvl w:val="0"/>
          <w:numId w:val="2"/>
        </w:numPr>
        <w:rPr>
          <w:rFonts w:ascii="Times New Roman" w:hAnsi="Times New Roman" w:cs="Times New Roman"/>
          <w:sz w:val="24"/>
          <w:szCs w:val="24"/>
        </w:rPr>
      </w:pPr>
      <w:r w:rsidRPr="004F7F27">
        <w:rPr>
          <w:rFonts w:ascii="Times New Roman" w:hAnsi="Times New Roman" w:cs="Times New Roman"/>
          <w:sz w:val="24"/>
          <w:szCs w:val="24"/>
        </w:rPr>
        <w:t xml:space="preserve">Tiekėjo saugomas pokalbių archyvas turi turėti </w:t>
      </w:r>
      <w:r w:rsidR="007845F5" w:rsidRPr="004F7F27">
        <w:rPr>
          <w:rFonts w:ascii="Times New Roman" w:hAnsi="Times New Roman" w:cs="Times New Roman"/>
          <w:sz w:val="24"/>
          <w:szCs w:val="24"/>
        </w:rPr>
        <w:t>filtravimo galimybę pagal datą, laiką, skambinusiojo/skambinančiojo telefono numerį, kliento paliktą pokalbio įvertinimą, taip pat turi būti sąrašo eksportavimo galimybė, pasirinkto pokalbio parsisiuntimo galimybę ;</w:t>
      </w:r>
    </w:p>
    <w:p w:rsidR="007845F5" w:rsidRPr="004F7F27" w:rsidRDefault="00015B99" w:rsidP="004F7F27">
      <w:pPr>
        <w:pStyle w:val="Sraopastraipa"/>
        <w:numPr>
          <w:ilvl w:val="0"/>
          <w:numId w:val="2"/>
        </w:numPr>
        <w:rPr>
          <w:rFonts w:ascii="Times New Roman" w:hAnsi="Times New Roman" w:cs="Times New Roman"/>
          <w:sz w:val="24"/>
          <w:szCs w:val="24"/>
        </w:rPr>
      </w:pPr>
      <w:r w:rsidRPr="004F7F27">
        <w:rPr>
          <w:rFonts w:ascii="Times New Roman" w:hAnsi="Times New Roman" w:cs="Times New Roman"/>
          <w:sz w:val="24"/>
          <w:szCs w:val="24"/>
        </w:rPr>
        <w:t xml:space="preserve">prisijungimas prie </w:t>
      </w:r>
      <w:r w:rsidR="00363164">
        <w:rPr>
          <w:rFonts w:ascii="Times New Roman" w:hAnsi="Times New Roman" w:cs="Times New Roman"/>
          <w:sz w:val="24"/>
          <w:szCs w:val="24"/>
        </w:rPr>
        <w:t xml:space="preserve">tiekėjo </w:t>
      </w:r>
      <w:r w:rsidRPr="004F7F27">
        <w:rPr>
          <w:rFonts w:ascii="Times New Roman" w:hAnsi="Times New Roman" w:cs="Times New Roman"/>
          <w:sz w:val="24"/>
          <w:szCs w:val="24"/>
        </w:rPr>
        <w:t xml:space="preserve">sistemos turi turėti bent du skirtingus prieigos lygius, vienas </w:t>
      </w:r>
      <w:r w:rsidR="003A43BE" w:rsidRPr="004F7F27">
        <w:rPr>
          <w:rFonts w:ascii="Times New Roman" w:hAnsi="Times New Roman" w:cs="Times New Roman"/>
          <w:sz w:val="24"/>
          <w:szCs w:val="24"/>
        </w:rPr>
        <w:t xml:space="preserve">(vartotojas) </w:t>
      </w:r>
      <w:r w:rsidRPr="004F7F27">
        <w:rPr>
          <w:rFonts w:ascii="Times New Roman" w:hAnsi="Times New Roman" w:cs="Times New Roman"/>
          <w:sz w:val="24"/>
          <w:szCs w:val="24"/>
        </w:rPr>
        <w:t>– galimybė perklausyti</w:t>
      </w:r>
      <w:r w:rsidR="003A43BE" w:rsidRPr="004F7F27">
        <w:rPr>
          <w:rFonts w:ascii="Times New Roman" w:hAnsi="Times New Roman" w:cs="Times New Roman"/>
          <w:sz w:val="24"/>
          <w:szCs w:val="24"/>
        </w:rPr>
        <w:t xml:space="preserve">/atsisiųsti </w:t>
      </w:r>
      <w:r w:rsidRPr="004F7F27">
        <w:rPr>
          <w:rFonts w:ascii="Times New Roman" w:hAnsi="Times New Roman" w:cs="Times New Roman"/>
          <w:sz w:val="24"/>
          <w:szCs w:val="24"/>
        </w:rPr>
        <w:t>pokalbių įrašus</w:t>
      </w:r>
      <w:r w:rsidR="003A43BE" w:rsidRPr="004F7F27">
        <w:rPr>
          <w:rFonts w:ascii="Times New Roman" w:hAnsi="Times New Roman" w:cs="Times New Roman"/>
          <w:sz w:val="24"/>
          <w:szCs w:val="24"/>
        </w:rPr>
        <w:t>, formuoti suvestines</w:t>
      </w:r>
      <w:r w:rsidRPr="004F7F27">
        <w:rPr>
          <w:rFonts w:ascii="Times New Roman" w:hAnsi="Times New Roman" w:cs="Times New Roman"/>
          <w:sz w:val="24"/>
          <w:szCs w:val="24"/>
        </w:rPr>
        <w:t xml:space="preserve">, kitas </w:t>
      </w:r>
      <w:r w:rsidR="003A43BE" w:rsidRPr="004F7F27">
        <w:rPr>
          <w:rFonts w:ascii="Times New Roman" w:hAnsi="Times New Roman" w:cs="Times New Roman"/>
          <w:sz w:val="24"/>
          <w:szCs w:val="24"/>
        </w:rPr>
        <w:t xml:space="preserve">(administratorius) </w:t>
      </w:r>
      <w:r w:rsidRPr="004F7F27">
        <w:rPr>
          <w:rFonts w:ascii="Times New Roman" w:hAnsi="Times New Roman" w:cs="Times New Roman"/>
          <w:sz w:val="24"/>
          <w:szCs w:val="24"/>
        </w:rPr>
        <w:t>– įjungti/išjungti pokalbių įrašymo paslaugas, koreguoti „</w:t>
      </w:r>
      <w:proofErr w:type="spellStart"/>
      <w:r w:rsidRPr="007116AD">
        <w:rPr>
          <w:rFonts w:ascii="Times New Roman" w:hAnsi="Times New Roman" w:cs="Times New Roman"/>
          <w:i/>
          <w:sz w:val="24"/>
          <w:szCs w:val="24"/>
        </w:rPr>
        <w:t>whitelist‘ą</w:t>
      </w:r>
      <w:proofErr w:type="spellEnd"/>
      <w:r w:rsidRPr="004F7F27">
        <w:rPr>
          <w:rFonts w:ascii="Times New Roman" w:hAnsi="Times New Roman" w:cs="Times New Roman"/>
          <w:sz w:val="24"/>
          <w:szCs w:val="24"/>
        </w:rPr>
        <w:t>“</w:t>
      </w:r>
      <w:r w:rsidR="003A43BE" w:rsidRPr="004F7F27">
        <w:rPr>
          <w:rFonts w:ascii="Times New Roman" w:hAnsi="Times New Roman" w:cs="Times New Roman"/>
          <w:sz w:val="24"/>
          <w:szCs w:val="24"/>
        </w:rPr>
        <w:t>, be galimybės perklausyti įrašus</w:t>
      </w:r>
      <w:r w:rsidRPr="004F7F27">
        <w:rPr>
          <w:rFonts w:ascii="Times New Roman" w:hAnsi="Times New Roman" w:cs="Times New Roman"/>
          <w:sz w:val="24"/>
          <w:szCs w:val="24"/>
        </w:rPr>
        <w:t>;</w:t>
      </w:r>
    </w:p>
    <w:p w:rsidR="00521F7E" w:rsidRPr="004F7F27" w:rsidRDefault="00521F7E" w:rsidP="004F7F27">
      <w:pPr>
        <w:pStyle w:val="Sraopastraipa"/>
        <w:numPr>
          <w:ilvl w:val="0"/>
          <w:numId w:val="2"/>
        </w:numPr>
        <w:rPr>
          <w:rFonts w:ascii="Times New Roman" w:hAnsi="Times New Roman" w:cs="Times New Roman"/>
          <w:sz w:val="24"/>
          <w:szCs w:val="24"/>
        </w:rPr>
      </w:pPr>
      <w:r w:rsidRPr="004F7F27">
        <w:rPr>
          <w:rFonts w:ascii="Times New Roman" w:hAnsi="Times New Roman" w:cs="Times New Roman"/>
          <w:sz w:val="24"/>
          <w:szCs w:val="24"/>
        </w:rPr>
        <w:t xml:space="preserve">prisijungimas prie </w:t>
      </w:r>
      <w:r w:rsidR="00363164">
        <w:rPr>
          <w:rFonts w:ascii="Times New Roman" w:hAnsi="Times New Roman" w:cs="Times New Roman"/>
          <w:sz w:val="24"/>
          <w:szCs w:val="24"/>
        </w:rPr>
        <w:t xml:space="preserve">tiekėjo </w:t>
      </w:r>
      <w:r w:rsidRPr="004F7F27">
        <w:rPr>
          <w:rFonts w:ascii="Times New Roman" w:hAnsi="Times New Roman" w:cs="Times New Roman"/>
          <w:sz w:val="24"/>
          <w:szCs w:val="24"/>
        </w:rPr>
        <w:t>sistemos turi būti apsaugotas bent dviejų skirtingų būdų autentifikacija (pvz., slaptažodis ir kodas, gaunamas SMS žinute);</w:t>
      </w:r>
    </w:p>
    <w:p w:rsidR="00521F7E" w:rsidRPr="004F7F27" w:rsidRDefault="00521F7E" w:rsidP="004F7F27">
      <w:pPr>
        <w:pStyle w:val="Sraopastraipa"/>
        <w:numPr>
          <w:ilvl w:val="0"/>
          <w:numId w:val="2"/>
        </w:numPr>
        <w:rPr>
          <w:rFonts w:ascii="Times New Roman" w:hAnsi="Times New Roman" w:cs="Times New Roman"/>
          <w:sz w:val="24"/>
          <w:szCs w:val="24"/>
        </w:rPr>
      </w:pPr>
      <w:r w:rsidRPr="004F7F27">
        <w:rPr>
          <w:rFonts w:ascii="Times New Roman" w:hAnsi="Times New Roman" w:cs="Times New Roman"/>
          <w:sz w:val="24"/>
          <w:szCs w:val="24"/>
        </w:rPr>
        <w:t xml:space="preserve">pokalbių įrašai turi būti užšifruoti visu savo gyvavimo laikotarpiu taikant visuotinai priimtų informacijos ir kibernetinės saugos gerųjų praktikų rekomendacijas šifravimui; </w:t>
      </w:r>
    </w:p>
    <w:p w:rsidR="00521F7E" w:rsidRPr="004F7F27" w:rsidRDefault="00521F7E" w:rsidP="004F7F27">
      <w:pPr>
        <w:pStyle w:val="Sraopastraipa"/>
        <w:numPr>
          <w:ilvl w:val="0"/>
          <w:numId w:val="2"/>
        </w:numPr>
        <w:rPr>
          <w:rFonts w:ascii="Times New Roman" w:hAnsi="Times New Roman" w:cs="Times New Roman"/>
          <w:sz w:val="24"/>
          <w:szCs w:val="24"/>
        </w:rPr>
      </w:pPr>
      <w:r w:rsidRPr="004F7F27">
        <w:rPr>
          <w:rFonts w:ascii="Times New Roman" w:hAnsi="Times New Roman" w:cs="Times New Roman"/>
          <w:sz w:val="24"/>
          <w:szCs w:val="24"/>
        </w:rPr>
        <w:t xml:space="preserve">šifravimo algoritmas ir jo parametrai (pvz., rakto ilgis, veikimo režimas ir pan.) turi atitikti naujausius šifravimo standartus ir turi būti laikomi atspariais užkoduotų pranešimų iššifravimo, neturint rakto, procesui (angl. </w:t>
      </w:r>
      <w:proofErr w:type="spellStart"/>
      <w:r w:rsidRPr="007116AD">
        <w:rPr>
          <w:rFonts w:ascii="Times New Roman" w:hAnsi="Times New Roman" w:cs="Times New Roman"/>
          <w:i/>
          <w:sz w:val="24"/>
          <w:szCs w:val="24"/>
        </w:rPr>
        <w:t>cryptanalysis</w:t>
      </w:r>
      <w:proofErr w:type="spellEnd"/>
      <w:r w:rsidRPr="004F7F27">
        <w:rPr>
          <w:rFonts w:ascii="Times New Roman" w:hAnsi="Times New Roman" w:cs="Times New Roman"/>
          <w:sz w:val="24"/>
          <w:szCs w:val="24"/>
        </w:rPr>
        <w:t xml:space="preserve">); </w:t>
      </w:r>
    </w:p>
    <w:p w:rsidR="00521F7E" w:rsidRPr="004F7F27" w:rsidRDefault="00521F7E" w:rsidP="004F7F27">
      <w:pPr>
        <w:pStyle w:val="Sraopastraipa"/>
        <w:numPr>
          <w:ilvl w:val="0"/>
          <w:numId w:val="2"/>
        </w:numPr>
        <w:rPr>
          <w:rFonts w:ascii="Times New Roman" w:hAnsi="Times New Roman" w:cs="Times New Roman"/>
          <w:sz w:val="24"/>
          <w:szCs w:val="24"/>
        </w:rPr>
      </w:pPr>
      <w:r w:rsidRPr="004F7F27">
        <w:rPr>
          <w:rFonts w:ascii="Times New Roman" w:hAnsi="Times New Roman" w:cs="Times New Roman"/>
          <w:sz w:val="24"/>
          <w:szCs w:val="24"/>
        </w:rPr>
        <w:t>siekiant užtikrinti pokalbių įrašų konfidencialumą ir atitikimą duomenų apsaugos reikalavimams, pokalbių iššifravimo raktas ir/ar slaptažodis turi būti saugomas pas Perkančiąją organizaciją;</w:t>
      </w:r>
    </w:p>
    <w:p w:rsidR="00521F7E" w:rsidRPr="004F7F27" w:rsidRDefault="00521F7E" w:rsidP="004F7F27">
      <w:pPr>
        <w:pStyle w:val="Sraopastraipa"/>
        <w:numPr>
          <w:ilvl w:val="0"/>
          <w:numId w:val="2"/>
        </w:numPr>
        <w:rPr>
          <w:rFonts w:ascii="Times New Roman" w:hAnsi="Times New Roman" w:cs="Times New Roman"/>
          <w:sz w:val="24"/>
          <w:szCs w:val="24"/>
        </w:rPr>
      </w:pPr>
      <w:r w:rsidRPr="004F7F27">
        <w:rPr>
          <w:rFonts w:ascii="Times New Roman" w:hAnsi="Times New Roman" w:cs="Times New Roman"/>
          <w:sz w:val="24"/>
          <w:szCs w:val="24"/>
        </w:rPr>
        <w:t>Tiekėjas neturi turėti galimybių iššifruoti saugomų pokalbių;</w:t>
      </w:r>
    </w:p>
    <w:p w:rsidR="00521F7E" w:rsidRPr="004F7F27" w:rsidRDefault="00521F7E" w:rsidP="004F7F27">
      <w:pPr>
        <w:pStyle w:val="Sraopastraipa"/>
        <w:numPr>
          <w:ilvl w:val="0"/>
          <w:numId w:val="2"/>
        </w:numPr>
        <w:rPr>
          <w:rFonts w:ascii="Times New Roman" w:hAnsi="Times New Roman" w:cs="Times New Roman"/>
          <w:sz w:val="24"/>
          <w:szCs w:val="24"/>
        </w:rPr>
      </w:pPr>
      <w:r w:rsidRPr="004F7F27">
        <w:rPr>
          <w:rFonts w:ascii="Times New Roman" w:hAnsi="Times New Roman" w:cs="Times New Roman"/>
          <w:sz w:val="24"/>
          <w:szCs w:val="24"/>
        </w:rPr>
        <w:lastRenderedPageBreak/>
        <w:t>Tiekėjas turės vykdyti  pokalbių įrašų perklausų monitoringą (kas, kada, kurį įrašą perklausė/parsisiuntė). Tiekėjas fiksuoja ir Fondo valdybos atsakingam už sutarties vykdymą asmeniui elektroniniu paštu paprašius pateikia detalias išklotines kas, kada, kokios SIM kortelės kokį įrašą perklausė;</w:t>
      </w:r>
    </w:p>
    <w:p w:rsidR="00AA4013" w:rsidRDefault="0032356D" w:rsidP="004F7F27">
      <w:pPr>
        <w:pStyle w:val="Sraopastraipa"/>
        <w:numPr>
          <w:ilvl w:val="0"/>
          <w:numId w:val="2"/>
        </w:numPr>
        <w:rPr>
          <w:rFonts w:ascii="Times New Roman" w:hAnsi="Times New Roman" w:cs="Times New Roman"/>
          <w:sz w:val="24"/>
          <w:szCs w:val="24"/>
        </w:rPr>
      </w:pPr>
      <w:r w:rsidRPr="004F7F27">
        <w:rPr>
          <w:rFonts w:ascii="Times New Roman" w:hAnsi="Times New Roman" w:cs="Times New Roman"/>
          <w:sz w:val="24"/>
          <w:szCs w:val="24"/>
        </w:rPr>
        <w:t>Sistema turi leisti formuoti suvestines pagal pasirinktus kriterijus, jei nėra galimybės patiems pasirinkti kriterij</w:t>
      </w:r>
      <w:r w:rsidR="00431630" w:rsidRPr="004F7F27">
        <w:rPr>
          <w:rFonts w:ascii="Times New Roman" w:hAnsi="Times New Roman" w:cs="Times New Roman"/>
          <w:sz w:val="24"/>
          <w:szCs w:val="24"/>
        </w:rPr>
        <w:t>ų</w:t>
      </w:r>
      <w:r w:rsidRPr="004F7F27">
        <w:rPr>
          <w:rFonts w:ascii="Times New Roman" w:hAnsi="Times New Roman" w:cs="Times New Roman"/>
          <w:sz w:val="24"/>
          <w:szCs w:val="24"/>
        </w:rPr>
        <w:t xml:space="preserve">, Tiekėjas, pagal suderintus/pasirinktus kriterijus, </w:t>
      </w:r>
      <w:r w:rsidR="00431630" w:rsidRPr="004F7F27">
        <w:rPr>
          <w:rFonts w:ascii="Times New Roman" w:hAnsi="Times New Roman" w:cs="Times New Roman"/>
          <w:sz w:val="24"/>
          <w:szCs w:val="24"/>
        </w:rPr>
        <w:t xml:space="preserve">turi </w:t>
      </w:r>
      <w:r w:rsidRPr="004F7F27">
        <w:rPr>
          <w:rFonts w:ascii="Times New Roman" w:hAnsi="Times New Roman" w:cs="Times New Roman"/>
          <w:sz w:val="24"/>
          <w:szCs w:val="24"/>
        </w:rPr>
        <w:t xml:space="preserve">paruošti </w:t>
      </w:r>
      <w:r w:rsidR="00431630" w:rsidRPr="004F7F27">
        <w:rPr>
          <w:rFonts w:ascii="Times New Roman" w:hAnsi="Times New Roman" w:cs="Times New Roman"/>
          <w:sz w:val="24"/>
          <w:szCs w:val="24"/>
        </w:rPr>
        <w:t>ne mažiau</w:t>
      </w:r>
      <w:r w:rsidRPr="004F7F27">
        <w:rPr>
          <w:rFonts w:ascii="Times New Roman" w:hAnsi="Times New Roman" w:cs="Times New Roman"/>
          <w:sz w:val="24"/>
          <w:szCs w:val="24"/>
        </w:rPr>
        <w:t xml:space="preserve"> 4 suvestinių</w:t>
      </w:r>
      <w:r w:rsidR="00431630" w:rsidRPr="004F7F27">
        <w:rPr>
          <w:rFonts w:ascii="Times New Roman" w:hAnsi="Times New Roman" w:cs="Times New Roman"/>
          <w:sz w:val="24"/>
          <w:szCs w:val="24"/>
        </w:rPr>
        <w:t>, kurias bus galima formuotis pagal poreikį savarankiškai.</w:t>
      </w:r>
    </w:p>
    <w:p w:rsidR="00431630" w:rsidRPr="004F7F27" w:rsidRDefault="00431630" w:rsidP="004F7F27">
      <w:pPr>
        <w:rPr>
          <w:rFonts w:ascii="Times New Roman" w:hAnsi="Times New Roman" w:cs="Times New Roman"/>
          <w:sz w:val="24"/>
          <w:szCs w:val="24"/>
        </w:rPr>
      </w:pPr>
      <w:r w:rsidRPr="004F7F27">
        <w:rPr>
          <w:rFonts w:ascii="Times New Roman" w:hAnsi="Times New Roman" w:cs="Times New Roman"/>
          <w:sz w:val="24"/>
          <w:szCs w:val="24"/>
        </w:rPr>
        <w:t>Mobi</w:t>
      </w:r>
      <w:r w:rsidR="00363164">
        <w:rPr>
          <w:rFonts w:ascii="Times New Roman" w:hAnsi="Times New Roman" w:cs="Times New Roman"/>
          <w:sz w:val="24"/>
          <w:szCs w:val="24"/>
        </w:rPr>
        <w:t xml:space="preserve">laus </w:t>
      </w:r>
      <w:r w:rsidRPr="004F7F27">
        <w:rPr>
          <w:rFonts w:ascii="Times New Roman" w:hAnsi="Times New Roman" w:cs="Times New Roman"/>
          <w:sz w:val="24"/>
          <w:szCs w:val="24"/>
        </w:rPr>
        <w:t>telefon</w:t>
      </w:r>
      <w:r w:rsidR="00363164">
        <w:rPr>
          <w:rFonts w:ascii="Times New Roman" w:hAnsi="Times New Roman" w:cs="Times New Roman"/>
          <w:sz w:val="24"/>
          <w:szCs w:val="24"/>
        </w:rPr>
        <w:t xml:space="preserve">inio ryšio </w:t>
      </w:r>
      <w:r w:rsidRPr="004F7F27">
        <w:rPr>
          <w:rFonts w:ascii="Times New Roman" w:hAnsi="Times New Roman" w:cs="Times New Roman"/>
          <w:sz w:val="24"/>
          <w:szCs w:val="24"/>
        </w:rPr>
        <w:t>ir pokalbių įrašymo paslaug</w:t>
      </w:r>
      <w:r w:rsidR="00363164">
        <w:rPr>
          <w:rFonts w:ascii="Times New Roman" w:hAnsi="Times New Roman" w:cs="Times New Roman"/>
          <w:sz w:val="24"/>
          <w:szCs w:val="24"/>
        </w:rPr>
        <w:t xml:space="preserve">a </w:t>
      </w:r>
      <w:r w:rsidRPr="004F7F27">
        <w:rPr>
          <w:rFonts w:ascii="Times New Roman" w:hAnsi="Times New Roman" w:cs="Times New Roman"/>
          <w:sz w:val="24"/>
          <w:szCs w:val="24"/>
        </w:rPr>
        <w:t>bus įsigyjam</w:t>
      </w:r>
      <w:r w:rsidR="00363164">
        <w:rPr>
          <w:rFonts w:ascii="Times New Roman" w:hAnsi="Times New Roman" w:cs="Times New Roman"/>
          <w:sz w:val="24"/>
          <w:szCs w:val="24"/>
        </w:rPr>
        <w:t>a</w:t>
      </w:r>
      <w:r w:rsidRPr="004F7F27">
        <w:rPr>
          <w:rFonts w:ascii="Times New Roman" w:hAnsi="Times New Roman" w:cs="Times New Roman"/>
          <w:sz w:val="24"/>
          <w:szCs w:val="24"/>
        </w:rPr>
        <w:t xml:space="preserve"> iki 33 mėnesių laikotarpiui</w:t>
      </w:r>
      <w:r w:rsidR="007116AD">
        <w:rPr>
          <w:rFonts w:ascii="Times New Roman" w:hAnsi="Times New Roman" w:cs="Times New Roman"/>
          <w:sz w:val="24"/>
          <w:szCs w:val="24"/>
        </w:rPr>
        <w:t>.</w:t>
      </w:r>
      <w:r w:rsidR="006D3138" w:rsidRPr="004F7F27">
        <w:rPr>
          <w:rFonts w:ascii="Times New Roman" w:hAnsi="Times New Roman" w:cs="Times New Roman"/>
          <w:sz w:val="24"/>
          <w:szCs w:val="24"/>
        </w:rPr>
        <w:t xml:space="preserve"> </w:t>
      </w:r>
    </w:p>
    <w:p w:rsidR="006D3138" w:rsidRPr="00A211D9" w:rsidRDefault="006D3138" w:rsidP="004F7F27">
      <w:pPr>
        <w:pStyle w:val="Antrat2"/>
        <w:rPr>
          <w:rFonts w:ascii="Times New Roman" w:hAnsi="Times New Roman" w:cs="Times New Roman"/>
          <w:u w:val="single"/>
        </w:rPr>
      </w:pPr>
      <w:bookmarkStart w:id="0" w:name="_GoBack"/>
      <w:r w:rsidRPr="00A211D9">
        <w:rPr>
          <w:rFonts w:ascii="Times New Roman" w:hAnsi="Times New Roman" w:cs="Times New Roman"/>
          <w:sz w:val="24"/>
          <w:szCs w:val="24"/>
          <w:u w:val="single"/>
        </w:rPr>
        <w:t>Mobiliojo</w:t>
      </w:r>
      <w:r w:rsidRPr="00A211D9">
        <w:rPr>
          <w:rFonts w:ascii="Times New Roman" w:hAnsi="Times New Roman" w:cs="Times New Roman"/>
          <w:u w:val="single"/>
        </w:rPr>
        <w:t xml:space="preserve"> </w:t>
      </w:r>
      <w:r w:rsidR="00363164" w:rsidRPr="00A211D9">
        <w:rPr>
          <w:rFonts w:ascii="Times New Roman" w:hAnsi="Times New Roman" w:cs="Times New Roman"/>
          <w:u w:val="single"/>
        </w:rPr>
        <w:t>i</w:t>
      </w:r>
      <w:r w:rsidRPr="00A211D9">
        <w:rPr>
          <w:rFonts w:ascii="Times New Roman" w:hAnsi="Times New Roman" w:cs="Times New Roman"/>
          <w:u w:val="single"/>
        </w:rPr>
        <w:t>nterneto paslauga</w:t>
      </w:r>
    </w:p>
    <w:bookmarkEnd w:id="0"/>
    <w:p w:rsidR="006D3138" w:rsidRPr="004F7F27" w:rsidRDefault="006D3138" w:rsidP="004F7F27">
      <w:pPr>
        <w:rPr>
          <w:rFonts w:ascii="Times New Roman" w:hAnsi="Times New Roman" w:cs="Times New Roman"/>
          <w:sz w:val="24"/>
          <w:szCs w:val="24"/>
        </w:rPr>
      </w:pPr>
      <w:r w:rsidRPr="004F7F27">
        <w:rPr>
          <w:rFonts w:ascii="Times New Roman" w:hAnsi="Times New Roman" w:cs="Times New Roman"/>
          <w:sz w:val="24"/>
          <w:szCs w:val="24"/>
        </w:rPr>
        <w:t>Pagrindiniai reikalavimai paslaugai:</w:t>
      </w:r>
    </w:p>
    <w:p w:rsidR="006D3138" w:rsidRPr="004F7F27" w:rsidRDefault="004F7F27" w:rsidP="004F7F27">
      <w:pPr>
        <w:pStyle w:val="Sraopastraipa"/>
        <w:numPr>
          <w:ilvl w:val="0"/>
          <w:numId w:val="3"/>
        </w:numPr>
        <w:rPr>
          <w:rFonts w:ascii="Times New Roman" w:hAnsi="Times New Roman" w:cs="Times New Roman"/>
          <w:sz w:val="24"/>
          <w:szCs w:val="24"/>
        </w:rPr>
      </w:pPr>
      <w:r w:rsidRPr="004F7F27">
        <w:rPr>
          <w:rFonts w:ascii="Times New Roman" w:hAnsi="Times New Roman" w:cs="Times New Roman"/>
          <w:sz w:val="24"/>
          <w:szCs w:val="24"/>
        </w:rPr>
        <w:t>n</w:t>
      </w:r>
      <w:r w:rsidR="006D3138" w:rsidRPr="004F7F27">
        <w:rPr>
          <w:rFonts w:ascii="Times New Roman" w:hAnsi="Times New Roman" w:cs="Times New Roman"/>
          <w:sz w:val="24"/>
          <w:szCs w:val="24"/>
        </w:rPr>
        <w:t>e blogesne negu 5G technologija veikiantis ryšys ne mažiau kaip 70</w:t>
      </w:r>
      <w:r w:rsidR="006D3138" w:rsidRPr="004F7F27">
        <w:rPr>
          <w:rFonts w:ascii="Times New Roman" w:hAnsi="Times New Roman" w:cs="Times New Roman"/>
          <w:sz w:val="24"/>
          <w:szCs w:val="24"/>
          <w:lang w:val="en-US"/>
        </w:rPr>
        <w:t>% miest</w:t>
      </w:r>
      <w:r w:rsidR="006D3138" w:rsidRPr="004F7F27">
        <w:rPr>
          <w:rFonts w:ascii="Times New Roman" w:hAnsi="Times New Roman" w:cs="Times New Roman"/>
          <w:sz w:val="24"/>
          <w:szCs w:val="24"/>
        </w:rPr>
        <w:t xml:space="preserve">ų teritorijų, kur yra organizacijos naudojami pastatai (paprastai miestai - rajonų centrai, detalesni adresai internete: </w:t>
      </w:r>
      <w:hyperlink r:id="rId6" w:history="1">
        <w:r w:rsidR="006D3138" w:rsidRPr="004F7F27">
          <w:rPr>
            <w:rStyle w:val="Hipersaitas"/>
            <w:rFonts w:ascii="Times New Roman" w:hAnsi="Times New Roman" w:cs="Times New Roman"/>
            <w:sz w:val="24"/>
            <w:szCs w:val="24"/>
          </w:rPr>
          <w:t>www.sodra.lt</w:t>
        </w:r>
      </w:hyperlink>
      <w:r w:rsidR="006D3138" w:rsidRPr="004F7F27">
        <w:rPr>
          <w:rFonts w:ascii="Times New Roman" w:hAnsi="Times New Roman" w:cs="Times New Roman"/>
          <w:sz w:val="24"/>
          <w:szCs w:val="24"/>
        </w:rPr>
        <w:t>).</w:t>
      </w:r>
    </w:p>
    <w:p w:rsidR="006D3138" w:rsidRPr="004F7F27" w:rsidRDefault="004F7F27" w:rsidP="004F7F27">
      <w:pPr>
        <w:pStyle w:val="Sraopastraipa"/>
        <w:numPr>
          <w:ilvl w:val="0"/>
          <w:numId w:val="3"/>
        </w:numPr>
        <w:rPr>
          <w:rFonts w:ascii="Times New Roman" w:hAnsi="Times New Roman" w:cs="Times New Roman"/>
          <w:sz w:val="24"/>
          <w:szCs w:val="24"/>
        </w:rPr>
      </w:pPr>
      <w:r w:rsidRPr="004F7F27">
        <w:rPr>
          <w:rFonts w:ascii="Times New Roman" w:hAnsi="Times New Roman" w:cs="Times New Roman"/>
          <w:sz w:val="24"/>
          <w:szCs w:val="24"/>
        </w:rPr>
        <w:t>n</w:t>
      </w:r>
      <w:r w:rsidR="006D3138" w:rsidRPr="004F7F27">
        <w:rPr>
          <w:rFonts w:ascii="Times New Roman" w:hAnsi="Times New Roman" w:cs="Times New Roman"/>
          <w:sz w:val="24"/>
          <w:szCs w:val="24"/>
        </w:rPr>
        <w:t>e blogesne negu 3G/4G technologija veikiantis ryšys likusioje (ne mažiau 98</w:t>
      </w:r>
      <w:r w:rsidR="006D3138" w:rsidRPr="004F7F27">
        <w:rPr>
          <w:rFonts w:ascii="Times New Roman" w:hAnsi="Times New Roman" w:cs="Times New Roman"/>
          <w:sz w:val="24"/>
          <w:szCs w:val="24"/>
          <w:lang w:val="en-US"/>
        </w:rPr>
        <w:t>%</w:t>
      </w:r>
      <w:r w:rsidR="006D3138" w:rsidRPr="004F7F27">
        <w:rPr>
          <w:rFonts w:ascii="Times New Roman" w:hAnsi="Times New Roman" w:cs="Times New Roman"/>
          <w:sz w:val="24"/>
          <w:szCs w:val="24"/>
        </w:rPr>
        <w:t>) Lietuvos teritorijoje.</w:t>
      </w:r>
    </w:p>
    <w:p w:rsidR="006D3138" w:rsidRPr="004F7F27" w:rsidRDefault="004F7F27" w:rsidP="004F7F27">
      <w:pPr>
        <w:pStyle w:val="Sraopastraipa"/>
        <w:numPr>
          <w:ilvl w:val="0"/>
          <w:numId w:val="3"/>
        </w:numPr>
        <w:rPr>
          <w:rFonts w:ascii="Times New Roman" w:hAnsi="Times New Roman" w:cs="Times New Roman"/>
          <w:sz w:val="24"/>
          <w:szCs w:val="24"/>
        </w:rPr>
      </w:pPr>
      <w:r w:rsidRPr="004F7F27">
        <w:rPr>
          <w:rFonts w:ascii="Times New Roman" w:hAnsi="Times New Roman" w:cs="Times New Roman"/>
          <w:sz w:val="24"/>
          <w:szCs w:val="24"/>
        </w:rPr>
        <w:t>g</w:t>
      </w:r>
      <w:r w:rsidR="006D3138" w:rsidRPr="004F7F27">
        <w:rPr>
          <w:rFonts w:ascii="Times New Roman" w:hAnsi="Times New Roman" w:cs="Times New Roman"/>
          <w:sz w:val="24"/>
          <w:szCs w:val="24"/>
        </w:rPr>
        <w:t>alimybė pasirinktas paslaugas apjungti į vieną atskirą APN, suteikiant fiksuotus (ne dinaminius) IP adresus, ir tie adresai būti pasiekiami tarpusavyje.</w:t>
      </w:r>
    </w:p>
    <w:p w:rsidR="006D3138" w:rsidRPr="004F7F27" w:rsidRDefault="006D3138" w:rsidP="004F7F27">
      <w:pPr>
        <w:pStyle w:val="Sraopastraipa"/>
        <w:numPr>
          <w:ilvl w:val="0"/>
          <w:numId w:val="3"/>
        </w:numPr>
        <w:rPr>
          <w:rFonts w:ascii="Times New Roman" w:hAnsi="Times New Roman" w:cs="Times New Roman"/>
          <w:sz w:val="24"/>
          <w:szCs w:val="24"/>
        </w:rPr>
      </w:pPr>
      <w:r w:rsidRPr="004F7F27">
        <w:rPr>
          <w:rFonts w:ascii="Times New Roman" w:hAnsi="Times New Roman" w:cs="Times New Roman"/>
          <w:sz w:val="24"/>
          <w:szCs w:val="24"/>
        </w:rPr>
        <w:t>4G paslaugoms - parsisiuntimo sparta ne mažiau kaip 30Mb/s; Išsiuntimo sparta ne mažiau kaip 10Mb/s.</w:t>
      </w:r>
    </w:p>
    <w:p w:rsidR="006D3138" w:rsidRPr="004F7F27" w:rsidRDefault="006D3138" w:rsidP="004F7F27">
      <w:pPr>
        <w:pStyle w:val="Sraopastraipa"/>
        <w:numPr>
          <w:ilvl w:val="0"/>
          <w:numId w:val="3"/>
        </w:numPr>
        <w:rPr>
          <w:rFonts w:ascii="Times New Roman" w:hAnsi="Times New Roman" w:cs="Times New Roman"/>
          <w:sz w:val="24"/>
          <w:szCs w:val="24"/>
        </w:rPr>
      </w:pPr>
      <w:r w:rsidRPr="004F7F27">
        <w:rPr>
          <w:rFonts w:ascii="Times New Roman" w:hAnsi="Times New Roman" w:cs="Times New Roman"/>
          <w:sz w:val="24"/>
          <w:szCs w:val="24"/>
        </w:rPr>
        <w:t>5G paslaugoms - parsisiuntimo sparta ne mažiau kaip 40Mb/s; Išsiuntimo sparta ne mažiau kaip 15Mb/s.</w:t>
      </w:r>
    </w:p>
    <w:p w:rsidR="006D3138" w:rsidRPr="004F7F27" w:rsidRDefault="004F7F27" w:rsidP="004F7F27">
      <w:pPr>
        <w:pStyle w:val="Sraopastraipa"/>
        <w:numPr>
          <w:ilvl w:val="0"/>
          <w:numId w:val="3"/>
        </w:numPr>
        <w:rPr>
          <w:rFonts w:ascii="Times New Roman" w:hAnsi="Times New Roman" w:cs="Times New Roman"/>
          <w:sz w:val="24"/>
          <w:szCs w:val="24"/>
        </w:rPr>
      </w:pPr>
      <w:r w:rsidRPr="004F7F27">
        <w:rPr>
          <w:rFonts w:ascii="Times New Roman" w:hAnsi="Times New Roman" w:cs="Times New Roman"/>
          <w:sz w:val="24"/>
          <w:szCs w:val="24"/>
        </w:rPr>
        <w:t>v</w:t>
      </w:r>
      <w:r w:rsidR="006D3138" w:rsidRPr="004F7F27">
        <w:rPr>
          <w:rFonts w:ascii="Times New Roman" w:hAnsi="Times New Roman" w:cs="Times New Roman"/>
          <w:sz w:val="24"/>
          <w:szCs w:val="24"/>
        </w:rPr>
        <w:t>isoms įsigyjamoms paslaugoms turi būti taikoma interneto srauto apsauga: blokuojamos virusais, ar nepageidaujamais įskiepiais užkrėstos, netikrų el. parduotuvių ar el. bankininkysčių, tiekėjui žinomos įtartinos ir slaptažodžius, mokėjimo kortelių duomenis bei kitą jautrią informaciją renkančios svetainės, taip pat pornografinio ir smurtinio pobūdžio turinys</w:t>
      </w:r>
    </w:p>
    <w:p w:rsidR="006D3138" w:rsidRDefault="006D3138" w:rsidP="004F7F27">
      <w:pPr>
        <w:rPr>
          <w:rFonts w:ascii="Times New Roman" w:hAnsi="Times New Roman" w:cs="Times New Roman"/>
          <w:sz w:val="24"/>
          <w:szCs w:val="24"/>
        </w:rPr>
      </w:pPr>
      <w:r w:rsidRPr="004F7F27">
        <w:rPr>
          <w:rFonts w:ascii="Times New Roman" w:hAnsi="Times New Roman" w:cs="Times New Roman"/>
          <w:sz w:val="24"/>
          <w:szCs w:val="24"/>
        </w:rPr>
        <w:t xml:space="preserve">Paslaugomis </w:t>
      </w:r>
      <w:r w:rsidR="007116AD">
        <w:rPr>
          <w:rFonts w:ascii="Times New Roman" w:hAnsi="Times New Roman" w:cs="Times New Roman"/>
          <w:sz w:val="24"/>
          <w:szCs w:val="24"/>
        </w:rPr>
        <w:t>planuojama</w:t>
      </w:r>
      <w:r w:rsidRPr="004F7F27">
        <w:rPr>
          <w:rFonts w:ascii="Times New Roman" w:hAnsi="Times New Roman" w:cs="Times New Roman"/>
          <w:sz w:val="24"/>
          <w:szCs w:val="24"/>
        </w:rPr>
        <w:t xml:space="preserve"> pradėt</w:t>
      </w:r>
      <w:r w:rsidR="007116AD">
        <w:rPr>
          <w:rFonts w:ascii="Times New Roman" w:hAnsi="Times New Roman" w:cs="Times New Roman"/>
          <w:sz w:val="24"/>
          <w:szCs w:val="24"/>
        </w:rPr>
        <w:t>i</w:t>
      </w:r>
      <w:r w:rsidRPr="004F7F27">
        <w:rPr>
          <w:rFonts w:ascii="Times New Roman" w:hAnsi="Times New Roman" w:cs="Times New Roman"/>
          <w:sz w:val="24"/>
          <w:szCs w:val="24"/>
        </w:rPr>
        <w:t xml:space="preserve"> naudotis </w:t>
      </w:r>
      <w:r w:rsidR="007116AD">
        <w:rPr>
          <w:rFonts w:ascii="Times New Roman" w:hAnsi="Times New Roman" w:cs="Times New Roman"/>
          <w:sz w:val="24"/>
          <w:szCs w:val="24"/>
        </w:rPr>
        <w:t>(</w:t>
      </w:r>
      <w:r w:rsidRPr="004F7F27">
        <w:rPr>
          <w:rFonts w:ascii="Times New Roman" w:hAnsi="Times New Roman" w:cs="Times New Roman"/>
          <w:sz w:val="24"/>
          <w:szCs w:val="24"/>
        </w:rPr>
        <w:t>po atskiro pranešimo</w:t>
      </w:r>
      <w:r w:rsidR="007116AD">
        <w:rPr>
          <w:rFonts w:ascii="Times New Roman" w:hAnsi="Times New Roman" w:cs="Times New Roman"/>
          <w:sz w:val="24"/>
          <w:szCs w:val="24"/>
        </w:rPr>
        <w:t>)</w:t>
      </w:r>
      <w:r w:rsidRPr="004F7F27">
        <w:rPr>
          <w:rFonts w:ascii="Times New Roman" w:hAnsi="Times New Roman" w:cs="Times New Roman"/>
          <w:sz w:val="24"/>
          <w:szCs w:val="24"/>
        </w:rPr>
        <w:t xml:space="preserve"> maždaug 2026</w:t>
      </w:r>
      <w:r w:rsidR="004F7F27" w:rsidRPr="004F7F27">
        <w:rPr>
          <w:rFonts w:ascii="Times New Roman" w:hAnsi="Times New Roman" w:cs="Times New Roman"/>
          <w:sz w:val="24"/>
          <w:szCs w:val="24"/>
        </w:rPr>
        <w:t xml:space="preserve"> m. birželio vidury</w:t>
      </w:r>
      <w:r w:rsidR="007116AD">
        <w:rPr>
          <w:rFonts w:ascii="Times New Roman" w:hAnsi="Times New Roman" w:cs="Times New Roman"/>
          <w:sz w:val="24"/>
          <w:szCs w:val="24"/>
        </w:rPr>
        <w:t>je.</w:t>
      </w:r>
      <w:r w:rsidR="004F7F27" w:rsidRPr="004F7F27">
        <w:rPr>
          <w:rFonts w:ascii="Times New Roman" w:hAnsi="Times New Roman" w:cs="Times New Roman"/>
          <w:sz w:val="24"/>
          <w:szCs w:val="24"/>
        </w:rPr>
        <w:t xml:space="preserve"> </w:t>
      </w:r>
    </w:p>
    <w:p w:rsidR="00D96EF8" w:rsidRDefault="00D96EF8" w:rsidP="00D96EF8">
      <w:pPr>
        <w:jc w:val="center"/>
        <w:rPr>
          <w:rFonts w:ascii="Times New Roman" w:hAnsi="Times New Roman" w:cs="Times New Roman"/>
          <w:sz w:val="24"/>
          <w:szCs w:val="24"/>
        </w:rPr>
      </w:pPr>
      <w:r>
        <w:rPr>
          <w:rFonts w:ascii="Times New Roman" w:hAnsi="Times New Roman" w:cs="Times New Roman"/>
          <w:sz w:val="24"/>
          <w:szCs w:val="24"/>
        </w:rPr>
        <w:t>_____________________</w:t>
      </w:r>
    </w:p>
    <w:p w:rsidR="00D96EF8" w:rsidRDefault="00D96EF8" w:rsidP="004F7F27">
      <w:pPr>
        <w:rPr>
          <w:rFonts w:ascii="Times New Roman" w:hAnsi="Times New Roman" w:cs="Times New Roman"/>
          <w:sz w:val="24"/>
          <w:szCs w:val="24"/>
        </w:rPr>
      </w:pPr>
    </w:p>
    <w:p w:rsidR="00D96EF8" w:rsidRPr="004F7F27" w:rsidRDefault="00D96EF8" w:rsidP="004F7F27">
      <w:pPr>
        <w:rPr>
          <w:rFonts w:ascii="Times New Roman" w:hAnsi="Times New Roman" w:cs="Times New Roman"/>
          <w:sz w:val="24"/>
          <w:szCs w:val="24"/>
        </w:rPr>
      </w:pPr>
    </w:p>
    <w:sectPr w:rsidR="00D96EF8" w:rsidRPr="004F7F27" w:rsidSect="007116AD">
      <w:pgSz w:w="11906" w:h="16838"/>
      <w:pgMar w:top="993" w:right="566" w:bottom="1440"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C1A649A"/>
    <w:multiLevelType w:val="hybridMultilevel"/>
    <w:tmpl w:val="65F24E7A"/>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D6B5F9C"/>
    <w:multiLevelType w:val="hybridMultilevel"/>
    <w:tmpl w:val="B3228BEE"/>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C1C10A5"/>
    <w:multiLevelType w:val="hybridMultilevel"/>
    <w:tmpl w:val="834433DA"/>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1A5"/>
    <w:rsid w:val="00015B99"/>
    <w:rsid w:val="000316A9"/>
    <w:rsid w:val="00084C79"/>
    <w:rsid w:val="000B1395"/>
    <w:rsid w:val="000B66A1"/>
    <w:rsid w:val="0017490D"/>
    <w:rsid w:val="00254C13"/>
    <w:rsid w:val="002C3DC0"/>
    <w:rsid w:val="002C7D65"/>
    <w:rsid w:val="0032356D"/>
    <w:rsid w:val="00363164"/>
    <w:rsid w:val="003A43BE"/>
    <w:rsid w:val="003E1500"/>
    <w:rsid w:val="00431630"/>
    <w:rsid w:val="0045558F"/>
    <w:rsid w:val="004F148B"/>
    <w:rsid w:val="004F7F27"/>
    <w:rsid w:val="00521F7E"/>
    <w:rsid w:val="005915DB"/>
    <w:rsid w:val="006C7BEC"/>
    <w:rsid w:val="006D3138"/>
    <w:rsid w:val="007116AD"/>
    <w:rsid w:val="00711769"/>
    <w:rsid w:val="00745DCC"/>
    <w:rsid w:val="007845F5"/>
    <w:rsid w:val="007C72CD"/>
    <w:rsid w:val="00A211D9"/>
    <w:rsid w:val="00AA4013"/>
    <w:rsid w:val="00C006AE"/>
    <w:rsid w:val="00D471A5"/>
    <w:rsid w:val="00D96EF8"/>
    <w:rsid w:val="00DF3B21"/>
    <w:rsid w:val="00ED2B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42BE9"/>
  <w15:docId w15:val="{09E5E07E-5070-41C2-8C45-101F041B4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D2BC5"/>
  </w:style>
  <w:style w:type="paragraph" w:styleId="Antrat1">
    <w:name w:val="heading 1"/>
    <w:basedOn w:val="prastasis"/>
    <w:next w:val="prastasis"/>
    <w:link w:val="Antrat1Diagrama"/>
    <w:uiPriority w:val="9"/>
    <w:qFormat/>
    <w:rsid w:val="004F7F2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4F7F2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F148B"/>
    <w:pPr>
      <w:ind w:left="720"/>
      <w:contextualSpacing/>
    </w:pPr>
  </w:style>
  <w:style w:type="character" w:styleId="Hipersaitas">
    <w:name w:val="Hyperlink"/>
    <w:basedOn w:val="Numatytasispastraiposriftas"/>
    <w:uiPriority w:val="99"/>
    <w:unhideWhenUsed/>
    <w:rsid w:val="000316A9"/>
    <w:rPr>
      <w:color w:val="0000FF" w:themeColor="hyperlink"/>
      <w:u w:val="single"/>
    </w:rPr>
  </w:style>
  <w:style w:type="character" w:customStyle="1" w:styleId="Antrat1Diagrama">
    <w:name w:val="Antraštė 1 Diagrama"/>
    <w:basedOn w:val="Numatytasispastraiposriftas"/>
    <w:link w:val="Antrat1"/>
    <w:uiPriority w:val="9"/>
    <w:rsid w:val="004F7F27"/>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basedOn w:val="Numatytasispastraiposriftas"/>
    <w:link w:val="Antrat2"/>
    <w:uiPriority w:val="9"/>
    <w:rsid w:val="004F7F27"/>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4F7F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70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dra.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D576A-EA61-4EDC-BE2A-0B86856DF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3214</Words>
  <Characters>1833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Giedrė Keršulienė</cp:lastModifiedBy>
  <cp:revision>7</cp:revision>
  <dcterms:created xsi:type="dcterms:W3CDTF">2026-01-21T12:40:00Z</dcterms:created>
  <dcterms:modified xsi:type="dcterms:W3CDTF">2026-01-26T14:49:00Z</dcterms:modified>
</cp:coreProperties>
</file>